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78E" w:rsidRDefault="0012278E" w:rsidP="00791E1C">
      <w:pPr>
        <w:spacing w:line="480" w:lineRule="auto"/>
        <w:jc w:val="center"/>
        <w:rPr>
          <w:rFonts w:ascii="Times New Roman" w:hAnsi="Times New Roman" w:cs="Times New Roman"/>
          <w:b/>
          <w:sz w:val="24"/>
          <w:szCs w:val="24"/>
        </w:rPr>
      </w:pPr>
      <w:r w:rsidRPr="00791E1C">
        <w:rPr>
          <w:rFonts w:ascii="Times New Roman" w:hAnsi="Times New Roman" w:cs="Times New Roman"/>
          <w:b/>
          <w:sz w:val="24"/>
          <w:szCs w:val="24"/>
        </w:rPr>
        <w:t>V. Ethical Framework</w:t>
      </w:r>
    </w:p>
    <w:p w:rsidR="00791E1C" w:rsidRPr="00DE36B0" w:rsidRDefault="00791E1C" w:rsidP="00791E1C">
      <w:pPr>
        <w:spacing w:line="480" w:lineRule="auto"/>
        <w:rPr>
          <w:rFonts w:ascii="Times New Roman" w:hAnsi="Times New Roman" w:cs="Times New Roman"/>
          <w:sz w:val="24"/>
          <w:szCs w:val="24"/>
        </w:rPr>
      </w:pPr>
      <w:r>
        <w:rPr>
          <w:rFonts w:ascii="Times New Roman" w:hAnsi="Times New Roman" w:cs="Times New Roman"/>
          <w:b/>
          <w:sz w:val="24"/>
          <w:szCs w:val="24"/>
        </w:rPr>
        <w:t>a.</w:t>
      </w:r>
      <w:r w:rsidR="00DE36B0" w:rsidRPr="00DE36B0">
        <w:rPr>
          <w:rFonts w:ascii="Times New Roman" w:hAnsi="Times New Roman" w:cs="Times New Roman"/>
          <w:sz w:val="24"/>
          <w:szCs w:val="24"/>
        </w:rPr>
        <w:t xml:space="preserve"> </w:t>
      </w:r>
      <w:r w:rsidR="00DE36B0" w:rsidRPr="00DE36B0">
        <w:rPr>
          <w:rFonts w:ascii="Times New Roman" w:hAnsi="Times New Roman" w:cs="Times New Roman"/>
          <w:b/>
          <w:sz w:val="24"/>
          <w:szCs w:val="24"/>
        </w:rPr>
        <w:t xml:space="preserve">Proposed ethical framework for setting appropriate standards of conduct for professional accountants producing a higher level of ethical values and decision making, as they relate to </w:t>
      </w:r>
      <w:r w:rsidR="00DE36B0" w:rsidRPr="00DE36B0">
        <w:rPr>
          <w:rFonts w:ascii="Times New Roman" w:hAnsi="Times New Roman" w:cs="Times New Roman"/>
          <w:b/>
          <w:sz w:val="24"/>
          <w:szCs w:val="24"/>
        </w:rPr>
        <w:t>Steinhoff case</w:t>
      </w:r>
      <w:r w:rsidR="00DE36B0" w:rsidRPr="00DE36B0">
        <w:rPr>
          <w:rFonts w:ascii="Times New Roman" w:hAnsi="Times New Roman" w:cs="Times New Roman"/>
          <w:b/>
          <w:sz w:val="24"/>
          <w:szCs w:val="24"/>
        </w:rPr>
        <w:t>.</w:t>
      </w:r>
      <w:r w:rsidR="00DE36B0" w:rsidRPr="00417ED8">
        <w:rPr>
          <w:rFonts w:ascii="Times New Roman" w:hAnsi="Times New Roman" w:cs="Times New Roman"/>
          <w:sz w:val="24"/>
          <w:szCs w:val="24"/>
        </w:rPr>
        <w:t xml:space="preserve"> </w:t>
      </w:r>
    </w:p>
    <w:p w:rsidR="00791E1C" w:rsidRPr="00791E1C" w:rsidRDefault="00791E1C" w:rsidP="00791E1C">
      <w:pPr>
        <w:spacing w:line="480" w:lineRule="auto"/>
        <w:ind w:firstLine="720"/>
        <w:rPr>
          <w:rFonts w:ascii="Times New Roman" w:eastAsia="Calibri" w:hAnsi="Times New Roman" w:cs="Times New Roman"/>
          <w:sz w:val="24"/>
          <w:szCs w:val="24"/>
        </w:rPr>
      </w:pPr>
      <w:r w:rsidRPr="00791E1C">
        <w:rPr>
          <w:rFonts w:ascii="Times New Roman" w:eastAsia="Calibri" w:hAnsi="Times New Roman" w:cs="Times New Roman"/>
          <w:sz w:val="24"/>
          <w:szCs w:val="24"/>
        </w:rPr>
        <w:t xml:space="preserve">The unethical situation that happened in Steinhoff was majorly contributed by poor leadership at the top cadre. This is what made the company even go to the extent of firing the top leadership management. To avoid the future occurrence of such a situation again, it calls for establishing a robust framework that would ensure that ethics are upheld even at a future date. Firstly, professional accountants are responsible for ensuring that the entire company is tuned to a higher ethical standard that should be aligned to the organization's objectives, values, and goals. My suggestion would be as part of professionalism and leadership, the new management installed in Steinhoff should ensure that they set the tone at the top of the leadership hierarchy. This is supposed to be done to ensure that ethical behaviors and professionalism are displayed. There should therefore be a call to high management to ensure that they set a higher tone on top and premium on ethical behavior's tone would dictate how the employees are supposed to conduct themselves, which would, of course, raise their integrity. </w:t>
      </w:r>
    </w:p>
    <w:p w:rsidR="00791E1C" w:rsidRPr="00791E1C" w:rsidRDefault="00791E1C" w:rsidP="00791E1C">
      <w:pPr>
        <w:spacing w:line="480" w:lineRule="auto"/>
        <w:rPr>
          <w:rFonts w:ascii="Times New Roman" w:eastAsia="Calibri" w:hAnsi="Times New Roman" w:cs="Times New Roman"/>
          <w:sz w:val="24"/>
          <w:szCs w:val="24"/>
        </w:rPr>
      </w:pPr>
      <w:r w:rsidRPr="00791E1C">
        <w:rPr>
          <w:rFonts w:ascii="Times New Roman" w:eastAsia="Calibri" w:hAnsi="Times New Roman" w:cs="Times New Roman"/>
          <w:sz w:val="24"/>
          <w:szCs w:val="24"/>
        </w:rPr>
        <w:t xml:space="preserve">           Secondly, the Steinhoff team should establish a way of evaluating to ensure standards are adhered to. They should establish a performance appraisal scorecard on individuals so that those deviating the company code set code of conduct can be known at early stages. This would ensure that occurrences of fraud conspiracy are sensed at earlier stages. Lastly, a timely schedule of dealing with those deviating from the company code of conduct should be established. This applies in case there will be lawsuits against members who have a questionable code of conduct. </w:t>
      </w:r>
      <w:r w:rsidRPr="00791E1C">
        <w:rPr>
          <w:rFonts w:ascii="Times New Roman" w:eastAsia="Calibri" w:hAnsi="Times New Roman" w:cs="Times New Roman"/>
          <w:sz w:val="24"/>
          <w:szCs w:val="24"/>
        </w:rPr>
        <w:lastRenderedPageBreak/>
        <w:t>Addressing deviations promptly: deviations of the entity's expected standards of conduct are identified and remedied in a timely and consistent manner.</w:t>
      </w:r>
    </w:p>
    <w:p w:rsidR="00791E1C" w:rsidRPr="007014DC" w:rsidRDefault="00791E1C" w:rsidP="007014DC">
      <w:pPr>
        <w:spacing w:line="480" w:lineRule="auto"/>
        <w:rPr>
          <w:rFonts w:ascii="Times New Roman" w:hAnsi="Times New Roman" w:cs="Times New Roman"/>
          <w:sz w:val="24"/>
          <w:szCs w:val="24"/>
        </w:rPr>
      </w:pPr>
    </w:p>
    <w:p w:rsidR="00C33A85" w:rsidRPr="00D34D5B" w:rsidRDefault="0012278E" w:rsidP="007014DC">
      <w:pPr>
        <w:spacing w:line="480" w:lineRule="auto"/>
        <w:rPr>
          <w:rFonts w:ascii="Times New Roman" w:hAnsi="Times New Roman" w:cs="Times New Roman"/>
          <w:b/>
          <w:sz w:val="24"/>
          <w:szCs w:val="24"/>
        </w:rPr>
      </w:pPr>
      <w:r w:rsidRPr="00D34D5B">
        <w:rPr>
          <w:rFonts w:ascii="Times New Roman" w:hAnsi="Times New Roman" w:cs="Times New Roman"/>
          <w:b/>
          <w:sz w:val="24"/>
          <w:szCs w:val="24"/>
        </w:rPr>
        <w:t>b) Could internal controls have been utilized to produce more ethical behavior</w:t>
      </w:r>
      <w:r w:rsidR="0032026F">
        <w:rPr>
          <w:rFonts w:ascii="Times New Roman" w:hAnsi="Times New Roman" w:cs="Times New Roman"/>
          <w:b/>
          <w:sz w:val="24"/>
          <w:szCs w:val="24"/>
        </w:rPr>
        <w:t xml:space="preserve"> in Steinhoff </w:t>
      </w:r>
      <w:r w:rsidR="00327EAD">
        <w:rPr>
          <w:rFonts w:ascii="Times New Roman" w:hAnsi="Times New Roman" w:cs="Times New Roman"/>
          <w:b/>
          <w:sz w:val="24"/>
          <w:szCs w:val="24"/>
        </w:rPr>
        <w:t>Company’s</w:t>
      </w:r>
      <w:r w:rsidR="0032026F">
        <w:rPr>
          <w:rFonts w:ascii="Times New Roman" w:hAnsi="Times New Roman" w:cs="Times New Roman"/>
          <w:b/>
          <w:sz w:val="24"/>
          <w:szCs w:val="24"/>
        </w:rPr>
        <w:t xml:space="preserve"> case</w:t>
      </w:r>
      <w:r w:rsidRPr="00D34D5B">
        <w:rPr>
          <w:rFonts w:ascii="Times New Roman" w:hAnsi="Times New Roman" w:cs="Times New Roman"/>
          <w:b/>
          <w:sz w:val="24"/>
          <w:szCs w:val="24"/>
        </w:rPr>
        <w:t xml:space="preserve">? </w:t>
      </w:r>
    </w:p>
    <w:p w:rsidR="00873AA9" w:rsidRPr="007014DC" w:rsidRDefault="007014DC" w:rsidP="007014DC">
      <w:pPr>
        <w:spacing w:line="480" w:lineRule="auto"/>
        <w:ind w:firstLine="720"/>
        <w:rPr>
          <w:rFonts w:ascii="Times New Roman" w:hAnsi="Times New Roman" w:cs="Times New Roman"/>
          <w:sz w:val="24"/>
          <w:szCs w:val="24"/>
        </w:rPr>
      </w:pPr>
      <w:r w:rsidRPr="007014DC">
        <w:rPr>
          <w:rFonts w:ascii="Times New Roman" w:hAnsi="Times New Roman" w:cs="Times New Roman"/>
          <w:sz w:val="24"/>
          <w:szCs w:val="24"/>
        </w:rPr>
        <w:t xml:space="preserve">A company with good internal control has clear policies and guidelines that give a clear outline of duties to every personnel to be able to identify employees who didn’t do their duties diligently. Other characteristics include the availability of professional personnel to carry out the intended duties, personnel with sound practices, and a good system that diagnoses wrong financial statements. If Steinhoff Company had such an effective internal control, it wouldn’t have been faced with the fraud that tarnished its reputation and led to enormous losses. Its corporate governance should have an effective internal control plan to minimize potential errors in the financial statements and avoid potential fraud that may harm the company. The governance should also have been able to detect errors early enough before they cause harm to the company. </w:t>
      </w:r>
      <w:r>
        <w:rPr>
          <w:rFonts w:ascii="Times New Roman" w:hAnsi="Times New Roman" w:cs="Times New Roman"/>
          <w:sz w:val="24"/>
          <w:szCs w:val="24"/>
        </w:rPr>
        <w:t>The governance would also have ensures that all reg</w:t>
      </w:r>
      <w:r w:rsidR="00267929">
        <w:rPr>
          <w:rFonts w:ascii="Times New Roman" w:hAnsi="Times New Roman" w:cs="Times New Roman"/>
          <w:sz w:val="24"/>
          <w:szCs w:val="24"/>
        </w:rPr>
        <w:t xml:space="preserve">ulations were followed </w:t>
      </w:r>
      <w:bookmarkStart w:id="0" w:name="_GoBack"/>
      <w:bookmarkEnd w:id="0"/>
      <w:r w:rsidR="00267929">
        <w:rPr>
          <w:rFonts w:ascii="Times New Roman" w:hAnsi="Times New Roman" w:cs="Times New Roman"/>
          <w:sz w:val="24"/>
          <w:szCs w:val="24"/>
        </w:rPr>
        <w:t>strictly and</w:t>
      </w:r>
      <w:r w:rsidR="00820128">
        <w:rPr>
          <w:rFonts w:ascii="Times New Roman" w:hAnsi="Times New Roman" w:cs="Times New Roman"/>
          <w:sz w:val="24"/>
          <w:szCs w:val="24"/>
        </w:rPr>
        <w:t xml:space="preserve"> deal with the law breakers accordingly.</w:t>
      </w:r>
      <w:r>
        <w:rPr>
          <w:rFonts w:ascii="Times New Roman" w:hAnsi="Times New Roman" w:cs="Times New Roman"/>
          <w:sz w:val="24"/>
          <w:szCs w:val="24"/>
        </w:rPr>
        <w:t xml:space="preserve"> </w:t>
      </w:r>
      <w:r w:rsidRPr="007014DC">
        <w:rPr>
          <w:rFonts w:ascii="Times New Roman" w:hAnsi="Times New Roman" w:cs="Times New Roman"/>
          <w:sz w:val="24"/>
          <w:szCs w:val="24"/>
        </w:rPr>
        <w:t>That way, the company would have been safe from fraud or other problems that might have faced.</w:t>
      </w:r>
    </w:p>
    <w:sectPr w:rsidR="00873AA9" w:rsidRPr="00701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78E"/>
    <w:rsid w:val="0012278E"/>
    <w:rsid w:val="00267929"/>
    <w:rsid w:val="0032026F"/>
    <w:rsid w:val="00327EAD"/>
    <w:rsid w:val="005014A3"/>
    <w:rsid w:val="00616B51"/>
    <w:rsid w:val="007014DC"/>
    <w:rsid w:val="00791E1C"/>
    <w:rsid w:val="00820128"/>
    <w:rsid w:val="00873AA9"/>
    <w:rsid w:val="008B033D"/>
    <w:rsid w:val="008E55ED"/>
    <w:rsid w:val="00A67D43"/>
    <w:rsid w:val="00C74857"/>
    <w:rsid w:val="00D34D5B"/>
    <w:rsid w:val="00DE36B0"/>
    <w:rsid w:val="00E3760A"/>
    <w:rsid w:val="00FA6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BE14E-846F-478A-8B9C-834F5458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dcterms:created xsi:type="dcterms:W3CDTF">2021-06-24T18:08:00Z</dcterms:created>
  <dcterms:modified xsi:type="dcterms:W3CDTF">2021-06-24T19:09:00Z</dcterms:modified>
</cp:coreProperties>
</file>